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6660A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jc w:val="right"/>
        <w:rPr>
          <w:rFonts w:cs="Times New Roman"/>
          <w:szCs w:val="24"/>
        </w:rPr>
      </w:pPr>
      <w:r w:rsidRPr="00371209">
        <w:rPr>
          <w:rFonts w:cs="Times New Roman"/>
          <w:szCs w:val="24"/>
        </w:rPr>
        <w:t>Koło, dnia  …………………………..</w:t>
      </w:r>
    </w:p>
    <w:p w14:paraId="40256AEB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jc w:val="both"/>
        <w:rPr>
          <w:rFonts w:cs="Times New Roman"/>
          <w:b/>
          <w:szCs w:val="24"/>
        </w:rPr>
      </w:pPr>
    </w:p>
    <w:p w14:paraId="768398AD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371209">
        <w:rPr>
          <w:rFonts w:cs="Times New Roman"/>
          <w:b/>
          <w:sz w:val="26"/>
          <w:szCs w:val="26"/>
        </w:rPr>
        <w:t>O Ś W I A D C Z E N I E</w:t>
      </w:r>
    </w:p>
    <w:p w14:paraId="318526D9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jc w:val="both"/>
        <w:rPr>
          <w:rFonts w:cs="Times New Roman"/>
          <w:szCs w:val="24"/>
        </w:rPr>
      </w:pPr>
    </w:p>
    <w:p w14:paraId="5C30325D" w14:textId="77777777" w:rsidR="00E94DF0" w:rsidRPr="00371209" w:rsidRDefault="00E94DF0" w:rsidP="00E94DF0">
      <w:pPr>
        <w:widowControl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371209">
        <w:rPr>
          <w:rFonts w:cs="Times New Roman"/>
          <w:sz w:val="22"/>
          <w:szCs w:val="22"/>
        </w:rPr>
        <w:t xml:space="preserve">Ja niżej podpisany(a) …………………………………………………………………..…..................... w związku z postępowaniem prowadzonym przez Miejski Ośrodek Pomocy Społecznej w Kole w sprawie ustalenia prawa do </w:t>
      </w:r>
      <w:r>
        <w:rPr>
          <w:rFonts w:cs="Times New Roman"/>
          <w:sz w:val="22"/>
          <w:szCs w:val="22"/>
        </w:rPr>
        <w:t>bonu energetycznego</w:t>
      </w:r>
      <w:r w:rsidRPr="00371209">
        <w:rPr>
          <w:rFonts w:cs="Times New Roman"/>
          <w:sz w:val="22"/>
          <w:szCs w:val="22"/>
        </w:rPr>
        <w:t xml:space="preserve"> niniejszym oświadczam, że zostałem(</w:t>
      </w:r>
      <w:proofErr w:type="spellStart"/>
      <w:r w:rsidRPr="00371209">
        <w:rPr>
          <w:rFonts w:cs="Times New Roman"/>
          <w:sz w:val="22"/>
          <w:szCs w:val="22"/>
        </w:rPr>
        <w:t>am</w:t>
      </w:r>
      <w:proofErr w:type="spellEnd"/>
      <w:r w:rsidRPr="00371209">
        <w:rPr>
          <w:rFonts w:cs="Times New Roman"/>
          <w:sz w:val="22"/>
          <w:szCs w:val="22"/>
        </w:rPr>
        <w:t>) pouczony(a) i zapoznany(a) z niniejszą klauzulą informacyjną odnośnie moich Danych Osobowych:</w:t>
      </w:r>
    </w:p>
    <w:p w14:paraId="40090A54" w14:textId="77777777" w:rsidR="00E94DF0" w:rsidRPr="00371209" w:rsidRDefault="00E94DF0" w:rsidP="00E94DF0">
      <w:pPr>
        <w:widowControl/>
        <w:autoSpaceDE/>
        <w:autoSpaceDN/>
        <w:adjustRightInd/>
        <w:spacing w:line="276" w:lineRule="auto"/>
        <w:ind w:firstLine="708"/>
        <w:jc w:val="both"/>
        <w:rPr>
          <w:rFonts w:cs="Times New Roman"/>
          <w:sz w:val="22"/>
          <w:szCs w:val="22"/>
        </w:rPr>
      </w:pPr>
    </w:p>
    <w:p w14:paraId="35DE0B9D" w14:textId="77777777" w:rsidR="00E94DF0" w:rsidRPr="00371209" w:rsidRDefault="00E94DF0" w:rsidP="00E94DF0">
      <w:pPr>
        <w:widowControl/>
        <w:autoSpaceDE/>
        <w:autoSpaceDN/>
        <w:adjustRightInd/>
        <w:spacing w:line="218" w:lineRule="auto"/>
        <w:jc w:val="center"/>
        <w:rPr>
          <w:rFonts w:cs="Times New Roman"/>
          <w:b/>
          <w:sz w:val="26"/>
          <w:szCs w:val="26"/>
        </w:rPr>
      </w:pPr>
      <w:r w:rsidRPr="00371209">
        <w:rPr>
          <w:rFonts w:cs="Times New Roman"/>
          <w:b/>
          <w:sz w:val="26"/>
          <w:szCs w:val="26"/>
        </w:rPr>
        <w:t>Klauzula informacyjna odnośnie danych osobowych</w:t>
      </w:r>
    </w:p>
    <w:p w14:paraId="22704A5F" w14:textId="77777777" w:rsidR="00E94DF0" w:rsidRPr="00371209" w:rsidRDefault="00E94DF0" w:rsidP="00E94DF0">
      <w:pPr>
        <w:widowControl/>
        <w:autoSpaceDE/>
        <w:autoSpaceDN/>
        <w:adjustRightInd/>
        <w:spacing w:line="218" w:lineRule="auto"/>
        <w:jc w:val="center"/>
        <w:rPr>
          <w:rFonts w:cs="Times New Roman"/>
          <w:b/>
          <w:sz w:val="26"/>
          <w:szCs w:val="26"/>
        </w:rPr>
      </w:pPr>
    </w:p>
    <w:p w14:paraId="48E1EB2A" w14:textId="77777777" w:rsidR="00E94DF0" w:rsidRPr="00371209" w:rsidRDefault="00E94DF0" w:rsidP="00E94DF0">
      <w:pPr>
        <w:widowControl/>
        <w:numPr>
          <w:ilvl w:val="0"/>
          <w:numId w:val="30"/>
        </w:numPr>
        <w:autoSpaceDE/>
        <w:autoSpaceDN/>
        <w:adjustRightInd/>
        <w:spacing w:after="80" w:line="240" w:lineRule="auto"/>
        <w:ind w:right="113"/>
        <w:contextualSpacing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Oświadczam, iż wyrażam zgodę na przetwarzanie moich danych osobowych oraz danych osobowych przeze mnie przekazanych, a to w związku z wymogami ustawowymi i umownymi. Wyrażona zgoda obejmuje cel realizacji powyżej wskazanego postępowania prowadzonego przez Miejski Ośrodek Pomocy Społecznej w Kole oraz cel archiwizacji, jak też zgodę na przesyłanie danych osobowych do Państw trzecich (dotyczy kontaktu poprzez wiadomości e-mail). Zgoda obejmuje zarówno przetwarzanie danych osobowych przez Miejski Ośrodek Pomocy Społecznej w Kole jak również przez Procesorów.</w:t>
      </w:r>
    </w:p>
    <w:p w14:paraId="1E077D22" w14:textId="77777777" w:rsidR="00E94DF0" w:rsidRPr="00371209" w:rsidRDefault="00E94DF0" w:rsidP="00E94DF0">
      <w:pPr>
        <w:widowControl/>
        <w:numPr>
          <w:ilvl w:val="0"/>
          <w:numId w:val="30"/>
        </w:numPr>
        <w:autoSpaceDE/>
        <w:autoSpaceDN/>
        <w:adjustRightInd/>
        <w:spacing w:after="80" w:line="240" w:lineRule="auto"/>
        <w:ind w:right="113"/>
        <w:contextualSpacing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Administratorem Danych Osobowych jest Miejski Ośrodek Pomocy Społecznej w Kole</w:t>
      </w:r>
    </w:p>
    <w:p w14:paraId="205830C9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360"/>
        <w:contextualSpacing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Dane kontaktowe: tel. 63 277 70 11, e-mail: mops@kolo.pl</w:t>
      </w:r>
      <w:r w:rsidRPr="00371209">
        <w:rPr>
          <w:rFonts w:cs="Times New Roman"/>
          <w:sz w:val="18"/>
          <w:szCs w:val="18"/>
        </w:rPr>
        <w:br/>
        <w:t>Powołany Inspektor Ochrony Danych Osobowych: Piotr Daź</w:t>
      </w:r>
    </w:p>
    <w:p w14:paraId="725441AB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360"/>
        <w:contextualSpacing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Dane kontaktowe: e-mail: iodo.mops@kolo.pl</w:t>
      </w:r>
      <w:r w:rsidRPr="00371209">
        <w:rPr>
          <w:rFonts w:cs="Times New Roman"/>
          <w:sz w:val="18"/>
          <w:szCs w:val="18"/>
        </w:rPr>
        <w:tab/>
      </w:r>
    </w:p>
    <w:p w14:paraId="2568353C" w14:textId="77777777" w:rsidR="00E94DF0" w:rsidRPr="00371209" w:rsidRDefault="00E94DF0" w:rsidP="00E94DF0">
      <w:pPr>
        <w:widowControl/>
        <w:numPr>
          <w:ilvl w:val="0"/>
          <w:numId w:val="30"/>
        </w:numPr>
        <w:autoSpaceDE/>
        <w:autoSpaceDN/>
        <w:adjustRightInd/>
        <w:spacing w:after="80" w:line="240" w:lineRule="auto"/>
        <w:ind w:right="113"/>
        <w:contextualSpacing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Oświadczam, że zostałem poinformowany, iż moje dane Osobowe przechowywane będą przez okres wymagany prawem oraz przez okres przedawnienia wszelkich roszczeń mogących wyniknąć z realizacji powyżej wskazanej umowy.</w:t>
      </w:r>
    </w:p>
    <w:p w14:paraId="29CEF8DE" w14:textId="77777777" w:rsidR="00E94DF0" w:rsidRPr="00371209" w:rsidRDefault="00E94DF0" w:rsidP="00E94DF0">
      <w:pPr>
        <w:widowControl/>
        <w:numPr>
          <w:ilvl w:val="0"/>
          <w:numId w:val="30"/>
        </w:numPr>
        <w:autoSpaceDE/>
        <w:autoSpaceDN/>
        <w:adjustRightInd/>
        <w:spacing w:after="80" w:line="240" w:lineRule="auto"/>
        <w:ind w:right="113"/>
        <w:contextualSpacing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Oświadczam, że zostałem poinformowany o przysługujących mi uprawnieniach dostępu do danych osobowych, w tym m.in. o prawie dostępu, w tym prawie do uzyskania kopii danych osobowych podlegających przetwarzaniu; prawie do sprostowania lub uzupełnienia danych; prawie do usunięcia danych; prawie do bycia zapomnianym; prawie do ograniczenia przetwarzania. Powyżej wskazane żądania mam prawo zgłaszać na piśmie kierowanym na adres Administratora Danych Osobowych lub w formie skanu pisma przesłanego poprzez wiadomość e-mail na adres e-mail Administratora Danych Osobowych.</w:t>
      </w:r>
    </w:p>
    <w:p w14:paraId="042E2DBA" w14:textId="77777777" w:rsidR="00E94DF0" w:rsidRPr="00371209" w:rsidRDefault="00E94DF0" w:rsidP="00E94DF0">
      <w:pPr>
        <w:widowControl/>
        <w:numPr>
          <w:ilvl w:val="0"/>
          <w:numId w:val="30"/>
        </w:numPr>
        <w:autoSpaceDE/>
        <w:autoSpaceDN/>
        <w:adjustRightInd/>
        <w:spacing w:after="80" w:line="240" w:lineRule="auto"/>
        <w:ind w:right="113"/>
        <w:contextualSpacing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Oświadczam, że zostałem poinformowany, iż w odpowiedzi na żądanie osoby, której dane dotyczą, Administrator Danych Osobowych powinien bez zbędnej zwłoki – nie później jednak niż w terminie 1 miesiąca od otrzymania żądania – udzielić jej informacji o działaniach podjętych w związku z tym żądaniem. Administrator Danych Osobowych powinien w terminie 1 miesiąca dokonać oceny zasadności żądania i je zrealizować (np. dokonać sprostowania danych osobowych) lub odmówić realizacji. Ze względu na skomplikowany charakter żądania lub liczbę żądań, jednomiesięczny termin można wydłużyć o dodatkowe dwa miesiące. Jeżeli w związku z żądaniem, Administrator Danych Osobowych nie podejmuje żadnych działań, to zobowiązany jest do niezwłocznego (najpóźniej w terminie miesiąca od otrzymania żądania) poinformowania osoby, której dane dotyczą, o powodach niepodjęcia działań oraz o możliwości wniesienia skargi do organu nadzorczego oraz skorzystania ze środków ochrony prawnej przed sądem. Jeżeli żądania są ewidentnie nieuzasadnione lub  nadmierne, w szczególności ze względu na swój ustawiczny charakter, Administrator Danych Osobowych może pobrać rozsądną opłatę, uwzględniając administracyjne koszty udzielenia informacji, prowadzenia komunikacji lub podjęcia żądanych działań albo odmówić podjęcia działań w związku z żądaniem.</w:t>
      </w:r>
    </w:p>
    <w:p w14:paraId="7A9CDA36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jc w:val="both"/>
        <w:rPr>
          <w:rFonts w:cs="Times New Roman"/>
          <w:sz w:val="18"/>
          <w:szCs w:val="18"/>
        </w:rPr>
      </w:pPr>
    </w:p>
    <w:p w14:paraId="6E6C38CF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jc w:val="both"/>
        <w:rPr>
          <w:rFonts w:cs="Times New Roman"/>
          <w:sz w:val="18"/>
          <w:szCs w:val="18"/>
          <w:u w:val="single"/>
        </w:rPr>
      </w:pPr>
      <w:r w:rsidRPr="00371209">
        <w:rPr>
          <w:rFonts w:cs="Times New Roman"/>
          <w:sz w:val="18"/>
          <w:szCs w:val="18"/>
          <w:u w:val="single"/>
        </w:rPr>
        <w:t>Podstawa prawna:</w:t>
      </w:r>
    </w:p>
    <w:p w14:paraId="48CC4C51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jc w:val="both"/>
        <w:rPr>
          <w:rFonts w:cs="Times New Roman"/>
          <w:color w:val="000000"/>
          <w:sz w:val="18"/>
          <w:szCs w:val="18"/>
        </w:rPr>
      </w:pPr>
      <w:r w:rsidRPr="00371209">
        <w:rPr>
          <w:rFonts w:cs="Times New Roman"/>
          <w:color w:val="000000"/>
          <w:sz w:val="18"/>
          <w:szCs w:val="18"/>
        </w:rPr>
        <w:t>-</w:t>
      </w:r>
      <w:r w:rsidRPr="00371209">
        <w:rPr>
          <w:rFonts w:cs="Times New Roman"/>
          <w:color w:val="000000"/>
          <w:sz w:val="18"/>
          <w:szCs w:val="18"/>
        </w:rPr>
        <w:tab/>
        <w:t>Ustawa o ochronie danych osobowych;</w:t>
      </w:r>
    </w:p>
    <w:p w14:paraId="6098A7A6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 w:hanging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color w:val="000000"/>
          <w:sz w:val="18"/>
          <w:szCs w:val="18"/>
        </w:rPr>
        <w:t>-</w:t>
      </w:r>
      <w:r w:rsidRPr="00371209">
        <w:rPr>
          <w:rFonts w:cs="Times New Roman"/>
          <w:color w:val="000000"/>
          <w:sz w:val="18"/>
          <w:szCs w:val="18"/>
        </w:rPr>
        <w:tab/>
        <w:t>R</w:t>
      </w:r>
      <w:r w:rsidRPr="00371209">
        <w:rPr>
          <w:rFonts w:cs="Times New Roman"/>
          <w:bCs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osobowych (RODO)</w:t>
      </w:r>
      <w:r w:rsidRPr="00371209">
        <w:rPr>
          <w:rFonts w:cs="Times New Roman"/>
          <w:sz w:val="18"/>
          <w:szCs w:val="18"/>
        </w:rPr>
        <w:t>:</w:t>
      </w:r>
    </w:p>
    <w:p w14:paraId="5B647E8B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 w:hanging="708"/>
        <w:jc w:val="both"/>
        <w:rPr>
          <w:rFonts w:cs="Times New Roman"/>
          <w:b/>
          <w:bCs/>
          <w:sz w:val="18"/>
          <w:szCs w:val="18"/>
        </w:rPr>
      </w:pPr>
      <w:r w:rsidRPr="00371209">
        <w:rPr>
          <w:rFonts w:cs="Times New Roman"/>
          <w:iCs/>
          <w:sz w:val="18"/>
          <w:szCs w:val="18"/>
        </w:rPr>
        <w:t>Artykuł 13</w:t>
      </w:r>
      <w:r w:rsidRPr="00371209">
        <w:rPr>
          <w:rFonts w:cs="Times New Roman"/>
          <w:i/>
          <w:iCs/>
          <w:sz w:val="18"/>
          <w:szCs w:val="18"/>
        </w:rPr>
        <w:t xml:space="preserve"> </w:t>
      </w:r>
      <w:r w:rsidRPr="00371209">
        <w:rPr>
          <w:rFonts w:cs="Times New Roman"/>
          <w:b/>
          <w:bCs/>
          <w:sz w:val="18"/>
          <w:szCs w:val="18"/>
        </w:rPr>
        <w:t xml:space="preserve">Informacje podawane w przypadku zbierania danych od osoby, której dane dotyczą </w:t>
      </w:r>
    </w:p>
    <w:p w14:paraId="39578246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 xml:space="preserve">1.Jeżeli dane osobowe osoby, której dane dotyczą, zbierane są od tej osoby, administrator podczas pozyskiwania danych osobowych podaje jej wszystkie następujące informacje: a)swoją tożsamość i dane kontaktowe oraz, gdy ma to zastosowanie, tożsamość i dane kontaktowe swojego przedstawiciela; b) gdy ma to zastosowanie – dane kontaktowe inspektora ochrony danych; c) cele przetwarzania danych osobowych, oraz podstawę prawną przetwarzania; d) jeżeli przetwarzanie odbywa się na podstawie art. 6 ust. 1 lit. f) – prawnie uzasadnione interesy realizowane przez administratora lub przez stronę trzecią; e) informacje o odbiorcach danych osobowych lub o kategoriach odbiorców, jeżeli istnieją; f) gdy ma to zastosowanie –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danych. </w:t>
      </w:r>
    </w:p>
    <w:p w14:paraId="6D2D80DB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2.Poza informacjami, o których mowa w ust. 1, podczas pozyskiwania danych osobowych administrator podaje osobie, której dane dotyczą, następujące inne informacje niezbędne do zapewnienia rzetelności i przejrzystości przetwarzania: a) okres, przez który dane osobowe będą przechowywane, a gdy nie jest to możliwe, kryteria ustalania tego okresu; b) 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danych; c) jeżeli przetwarzanie odbywa się na podstawie art. 6 ust. 1 lit. a) lub art. 9 ust. 2 lit. a) – informacje o prawie do cofnięcia zgody w dowolnym momencie bez wpływu na zgodność z prawem przetwarzania, którego dokonano na podstawie zgody przed jej cofnięciem; d) informacje o prawie wniesienia skargi do organu nadzorczego; e) informację, czy podanie danych osobowych jest wymogiem ustawowym lub umownym lub warunkiem zawarcia umowy oraz czy osoba, której dane dotyczą, jest zobowiązana do ich podania i jakie są ewentualne konsekwencje niepodania danych; f)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</w:t>
      </w:r>
    </w:p>
    <w:p w14:paraId="05B55211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 xml:space="preserve">3.Jeżeli administrator planuje dalej przetwarzać dane osobowe w celu innym niż cel, w którym dane osobowe zostały zebrane, przed takim dalszym przetwarzaniem informuje on osobę, której dane dotyczą, o tym innym celu oraz udziela jej wszelkich innych stosownych informacji, o których mowa w ust. 2. </w:t>
      </w:r>
    </w:p>
    <w:p w14:paraId="1819F712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4.Ust. 1, 2 i 3 nie mają zastosowania, gdy – i w zakresie, w jakim – osoba, której dane dotyczą, dysponuje już tymi informacjami</w:t>
      </w:r>
    </w:p>
    <w:p w14:paraId="37283D6A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 w:hanging="708"/>
        <w:jc w:val="both"/>
        <w:rPr>
          <w:rFonts w:cs="Times New Roman"/>
          <w:b/>
          <w:bCs/>
          <w:sz w:val="18"/>
          <w:szCs w:val="18"/>
        </w:rPr>
      </w:pPr>
      <w:r w:rsidRPr="00371209">
        <w:rPr>
          <w:rFonts w:cs="Times New Roman"/>
          <w:iCs/>
          <w:sz w:val="18"/>
          <w:szCs w:val="18"/>
        </w:rPr>
        <w:lastRenderedPageBreak/>
        <w:t>Artykuł 14</w:t>
      </w:r>
      <w:r w:rsidRPr="00371209">
        <w:rPr>
          <w:rFonts w:cs="Times New Roman"/>
          <w:i/>
          <w:iCs/>
          <w:sz w:val="18"/>
          <w:szCs w:val="18"/>
        </w:rPr>
        <w:t xml:space="preserve"> </w:t>
      </w:r>
      <w:r w:rsidRPr="00371209">
        <w:rPr>
          <w:rFonts w:cs="Times New Roman"/>
          <w:b/>
          <w:bCs/>
          <w:sz w:val="18"/>
          <w:szCs w:val="18"/>
        </w:rPr>
        <w:t xml:space="preserve">Informacje podawane w przypadku pozyskiwania danych osobowych w sposób inny niż od osoby, której dane dotyczą </w:t>
      </w:r>
    </w:p>
    <w:p w14:paraId="1DC8D71D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1.Jeżeli danych osobowych nie pozyskano od osoby, której dane dotyczą, administrator podaje osobie, której dane dotyczą, następujące informacje: a)swoją tożsamość i dane kontaktowe oraz, gdy ma to zastosowanie, tożsamość i dane kontaktowe swojego przedstawiciela; b) gdy ma to zastosowanie – dane kontaktowe inspektora ochrony danych; c) cele przetwarzania, do których mają posłużyć dane osobowe, oraz podstawę prawną przetwarzania; d) kategorie odnośnych danych osobowych; e) informacje o odbiorcach danych osobowych lub o kategoriach odbiorców, jeżeli istnieją; f) gdy ma to zastosowanie – informacje o zamiarze przekazania danych osobowych odbiorcy w państwie trzecim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danych.</w:t>
      </w:r>
    </w:p>
    <w:p w14:paraId="3CF13194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 xml:space="preserve">2.Poza informacjami, o których mowa w ust. 1, administrator podaje osobie, której dane dotyczą, następujące informacje niezbędne do zapewnienia rzetelności i przejrzystości przetwarzania wobec osoby, której dane dotyczą: a) okres, przez który dane osobowe będą przechowywane, a gdy nie jest to możliwe, kryteria ustalania tego okresu; b) jeżeli przetwarzanie odbywa się na podstawie art. 6 ust. 1 lit. f) – prawnie uzasadnione interesy realizowane przez administratora lub przez stronę trzecią; c) informacje o prawie do żądania od administratora dostępu do danych osobowych dotyczących osoby, której dane dotyczą, ich sprostowania, usunięcia lub ograniczenia przetwarzania oraz o prawie do wniesienia sprzeciwu wobec przetwarzania, a także o prawie do przenoszenia danych; d) jeżeli przetwarzanie odbywa się na podstawie art. 6 ust. 1 lit. a) lub art. 9 ust. 2 lit. a) – informacje o prawie do cofnięcia zgody w dowolnym momencie bez wpływu na zgodność z prawem przetwarzania, którego dokonano na podstawie zgody przed jej cofnięciem; e) informacje o prawie wniesienia skargi do organu nadzorczego; f) źródło pochodzenia danych osobowych, a gdy ma to zastosowanie – czy pochodzą one ze źródeł publicznie dostępnych; g)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 </w:t>
      </w:r>
    </w:p>
    <w:p w14:paraId="0C07BD88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 xml:space="preserve">3.Informacje, o których mowa w ust. 1 i 2, administrator podaje: a) w rozsądnym terminie po pozyskaniu danych osobowych – najpóźniej w ciągu miesiąca – mając na uwadze konkretne okoliczności przetwarzania danych osobowych; b) jeżeli dane osobowe mają być stosowane do komunikacji z osobą, której dane dotyczą – najpóźniej przy pierwszej takiej komunikacji z osobą, której dane dotyczą; lub c) jeżeli planuje się ujawnić dane osobowe innemu odbiorcy – najpóźniej przy ich pierwszym ujawnieniu. </w:t>
      </w:r>
    </w:p>
    <w:p w14:paraId="1FFEB7D1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4.Jeżeli administrator planuje dalej przetwarzać dane osobowe w celu innym niż cel, w którym te dane zostały pozyskane, przed takim dalszym przetwarzaniem informuje on osobę, której dane dotyczą, o tym innym celu oraz udziela jej wszelkich innych stosownych informacji, o których mowa w ust. 2.</w:t>
      </w:r>
    </w:p>
    <w:p w14:paraId="09DE8341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5.Ust.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w prawie państwa członkowskiego, w tym ustawowym obowiązkiem zachowania tajemnicy.</w:t>
      </w:r>
    </w:p>
    <w:p w14:paraId="385DFC2D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9" w:hanging="709"/>
        <w:jc w:val="both"/>
        <w:rPr>
          <w:rFonts w:cs="Times New Roman"/>
          <w:b/>
          <w:bCs/>
          <w:sz w:val="18"/>
          <w:szCs w:val="18"/>
        </w:rPr>
      </w:pPr>
      <w:r w:rsidRPr="00371209">
        <w:rPr>
          <w:rFonts w:cs="Times New Roman"/>
          <w:iCs/>
          <w:sz w:val="18"/>
          <w:szCs w:val="18"/>
        </w:rPr>
        <w:t>Artykuł 15</w:t>
      </w:r>
      <w:r w:rsidRPr="00371209">
        <w:rPr>
          <w:rFonts w:cs="Times New Roman"/>
          <w:i/>
          <w:iCs/>
          <w:sz w:val="18"/>
          <w:szCs w:val="18"/>
        </w:rPr>
        <w:t xml:space="preserve"> </w:t>
      </w:r>
      <w:r w:rsidRPr="00371209">
        <w:rPr>
          <w:rFonts w:cs="Times New Roman"/>
          <w:b/>
          <w:bCs/>
          <w:sz w:val="18"/>
          <w:szCs w:val="18"/>
        </w:rPr>
        <w:t xml:space="preserve">Prawo dostępu przysługujące osobie, której dane dotyczą </w:t>
      </w:r>
    </w:p>
    <w:p w14:paraId="08A02098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9" w:hanging="1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 xml:space="preserve">1.Osoba, której dane dotyczą, jest uprawniona do uzyskania od administratora potwierdzenia, czy przetwarzane są dane osobowe jej dotyczące, a jeżeli ma to miejsce, jest uprawniona do uzyskania dostępu do nich oraz następujących informacji: a) cele przetwarzania; b) kategorie odnośnych danych osobowych; c) informacje o odbiorcach lub kategoriach odbiorców, którym dane osobowe zostały lub zostaną ujawnione, w szczególności o odbiorcach w państwach trzecich lub organizacjach międzynarodowych; d) w miarę możliwości planowany okres przechowywania danych osobowych, a gdy nie jest to możliwe, kryteria ustalania tego okresu; e) informacje o prawie do żądania od administratora sprostowania, usunięcia lub ograniczenia przetwarzania danych osobowych dotyczącego osoby, której dane dotyczą, oraz do wniesienia sprzeciwu wobec takiego przetwarzania; f) informacje o prawie wniesienia skargi do organu nadzorczego; g) jeżeli dane osobowe nie zostały zebrane od osoby, której dane dotyczą – wszelkie dostępne informacje o ich źródle; h)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 </w:t>
      </w:r>
    </w:p>
    <w:p w14:paraId="020F1D52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9" w:hanging="1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 xml:space="preserve">2.Jeżeli dane osobowe są przekazywane do państwa trzeciego lub organizacji międzynarodowej, osoba, której dane dotyczą, ma prawo zostać poinformowana o odpowiednich zabezpieczeniach, o których mowa w art. 46, związanych z przekazaniem. </w:t>
      </w:r>
    </w:p>
    <w:p w14:paraId="18E48BD0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9" w:hanging="1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3.Administrator dostarcza osobie, której dane dotyczą, kopię danych osobowych podlegających przetwarzaniu. Za wszelkie kolejne kopie, o które zwróci się osoba, której dane dotyczą, administrator może pobrać opłatę w rozsądnej wysokości wynikającej z kosztów administracyjnych. Jeżeli osoba, której dane dotyczą, zwraca się o kopię drogą elektroniczną i jeżeli nie zaznaczy inaczej, informacji udziela się powszechnie stosowaną drogą elektroniczną.</w:t>
      </w:r>
    </w:p>
    <w:p w14:paraId="12D466CF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18"/>
          <w:szCs w:val="18"/>
        </w:rPr>
      </w:pPr>
      <w:r w:rsidRPr="00371209">
        <w:rPr>
          <w:rFonts w:cs="Times New Roman"/>
          <w:sz w:val="18"/>
          <w:szCs w:val="18"/>
        </w:rPr>
        <w:t>4.Prawo do uzyskania kopii, o której mowa w ust. 3, nie może niekorzystnie wpływać na prawa i wolności innych.</w:t>
      </w:r>
    </w:p>
    <w:p w14:paraId="7978DF2C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20"/>
        </w:rPr>
      </w:pPr>
    </w:p>
    <w:p w14:paraId="2D16A23B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both"/>
        <w:rPr>
          <w:rFonts w:cs="Times New Roman"/>
          <w:sz w:val="20"/>
        </w:rPr>
      </w:pPr>
    </w:p>
    <w:p w14:paraId="585A8607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right"/>
        <w:rPr>
          <w:rFonts w:cs="Times New Roman"/>
          <w:b/>
          <w:sz w:val="22"/>
          <w:szCs w:val="22"/>
        </w:rPr>
      </w:pPr>
      <w:r w:rsidRPr="00371209">
        <w:rPr>
          <w:rFonts w:cs="Times New Roman"/>
          <w:b/>
          <w:sz w:val="22"/>
          <w:szCs w:val="22"/>
        </w:rPr>
        <w:t>…......……..……………………………………..</w:t>
      </w:r>
    </w:p>
    <w:p w14:paraId="23D49728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right"/>
        <w:rPr>
          <w:rFonts w:cs="Times New Roman"/>
          <w:b/>
          <w:sz w:val="22"/>
          <w:szCs w:val="22"/>
        </w:rPr>
      </w:pPr>
      <w:r w:rsidRPr="00371209">
        <w:rPr>
          <w:rFonts w:cs="Times New Roman"/>
          <w:b/>
          <w:sz w:val="22"/>
          <w:szCs w:val="22"/>
        </w:rPr>
        <w:t>(data i podpis osoby składającej oświadczenie)</w:t>
      </w:r>
    </w:p>
    <w:p w14:paraId="2DB7A07D" w14:textId="77777777" w:rsidR="00E94DF0" w:rsidRPr="00371209" w:rsidRDefault="00E94DF0" w:rsidP="00E94DF0">
      <w:pPr>
        <w:widowControl/>
        <w:autoSpaceDE/>
        <w:autoSpaceDN/>
        <w:adjustRightInd/>
        <w:spacing w:line="240" w:lineRule="auto"/>
        <w:ind w:left="708"/>
        <w:jc w:val="right"/>
        <w:rPr>
          <w:rFonts w:cs="Times New Roman"/>
          <w:szCs w:val="24"/>
        </w:rPr>
      </w:pPr>
    </w:p>
    <w:p w14:paraId="7894B5C5" w14:textId="77777777" w:rsidR="00E94DF0" w:rsidRPr="00371209" w:rsidRDefault="00E94DF0" w:rsidP="00E94DF0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0E4903" w14:textId="77777777" w:rsidR="00E94DF0" w:rsidRDefault="00E94DF0" w:rsidP="00E94DF0">
      <w:pPr>
        <w:spacing w:after="60" w:line="264" w:lineRule="auto"/>
      </w:pPr>
    </w:p>
    <w:p w14:paraId="43992F62" w14:textId="77777777" w:rsidR="00371209" w:rsidRPr="00E94DF0" w:rsidRDefault="00371209" w:rsidP="00E94DF0"/>
    <w:sectPr w:rsidR="00371209" w:rsidRPr="00E94DF0" w:rsidSect="00371209">
      <w:headerReference w:type="default" r:id="rId7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6F5FB" w14:textId="77777777" w:rsidR="00121485" w:rsidRDefault="00121485" w:rsidP="00B60789">
      <w:pPr>
        <w:spacing w:line="240" w:lineRule="auto"/>
      </w:pPr>
      <w:r>
        <w:separator/>
      </w:r>
    </w:p>
  </w:endnote>
  <w:endnote w:type="continuationSeparator" w:id="0">
    <w:p w14:paraId="721931CA" w14:textId="77777777" w:rsidR="00121485" w:rsidRDefault="00121485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DE6BC" w14:textId="77777777" w:rsidR="00121485" w:rsidRDefault="00121485" w:rsidP="00B60789">
      <w:pPr>
        <w:spacing w:line="240" w:lineRule="auto"/>
      </w:pPr>
      <w:r>
        <w:separator/>
      </w:r>
    </w:p>
  </w:footnote>
  <w:footnote w:type="continuationSeparator" w:id="0">
    <w:p w14:paraId="39C7EE6C" w14:textId="77777777" w:rsidR="00121485" w:rsidRDefault="00121485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6E1455"/>
    <w:multiLevelType w:val="hybridMultilevel"/>
    <w:tmpl w:val="ADDEB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6"/>
  </w:num>
  <w:num w:numId="8" w16cid:durableId="1335917315">
    <w:abstractNumId w:val="19"/>
  </w:num>
  <w:num w:numId="9" w16cid:durableId="1245995181">
    <w:abstractNumId w:val="27"/>
  </w:num>
  <w:num w:numId="10" w16cid:durableId="1843160215">
    <w:abstractNumId w:val="22"/>
  </w:num>
  <w:num w:numId="11" w16cid:durableId="402485826">
    <w:abstractNumId w:val="28"/>
  </w:num>
  <w:num w:numId="12" w16cid:durableId="775635098">
    <w:abstractNumId w:val="12"/>
  </w:num>
  <w:num w:numId="13" w16cid:durableId="802041575">
    <w:abstractNumId w:val="29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5"/>
  </w:num>
  <w:num w:numId="28" w16cid:durableId="1220286842">
    <w:abstractNumId w:val="9"/>
  </w:num>
  <w:num w:numId="29" w16cid:durableId="157815620">
    <w:abstractNumId w:val="20"/>
  </w:num>
  <w:num w:numId="30" w16cid:durableId="7703937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0847"/>
    <w:rsid w:val="00121485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B4674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5E70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C5301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1209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C5141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57AC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37E4B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26D2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11B1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40F1D"/>
    <w:rsid w:val="00B5258E"/>
    <w:rsid w:val="00B52C9C"/>
    <w:rsid w:val="00B60789"/>
    <w:rsid w:val="00B60F1E"/>
    <w:rsid w:val="00B65F0B"/>
    <w:rsid w:val="00B910B4"/>
    <w:rsid w:val="00B91A97"/>
    <w:rsid w:val="00B96546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00C0D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DF0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1978</Words>
  <Characters>11868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Ciesielska</dc:creator>
  <cp:keywords/>
  <dc:description/>
  <cp:lastModifiedBy>Piotr Kapalski</cp:lastModifiedBy>
  <cp:revision>2</cp:revision>
  <dcterms:created xsi:type="dcterms:W3CDTF">2024-07-12T09:17:00Z</dcterms:created>
  <dcterms:modified xsi:type="dcterms:W3CDTF">2024-07-12T09:17:00Z</dcterms:modified>
</cp:coreProperties>
</file>